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DE" w:rsidRDefault="00D25ADE" w:rsidP="00D25ADE">
      <w:pPr>
        <w:jc w:val="center"/>
        <w:rPr>
          <w:rFonts w:ascii="Times New Roman" w:hAnsi="Times New Roman" w:cs="Times New Roman"/>
          <w:b/>
          <w:sz w:val="40"/>
          <w:szCs w:val="40"/>
        </w:rPr>
      </w:pPr>
    </w:p>
    <w:p w:rsidR="00D25ADE" w:rsidRDefault="00D25ADE" w:rsidP="00D25ADE">
      <w:pPr>
        <w:jc w:val="center"/>
        <w:rPr>
          <w:rFonts w:ascii="Times New Roman" w:hAnsi="Times New Roman" w:cs="Times New Roman"/>
          <w:b/>
          <w:sz w:val="40"/>
          <w:szCs w:val="40"/>
        </w:rPr>
      </w:pPr>
    </w:p>
    <w:p w:rsidR="00D25ADE" w:rsidRPr="00D25ADE" w:rsidRDefault="00D25ADE" w:rsidP="00D25ADE">
      <w:pPr>
        <w:jc w:val="center"/>
        <w:rPr>
          <w:rFonts w:ascii="Times New Roman" w:hAnsi="Times New Roman" w:cs="Times New Roman"/>
          <w:b/>
          <w:sz w:val="40"/>
          <w:szCs w:val="40"/>
        </w:rPr>
      </w:pPr>
      <w:r w:rsidRPr="00D25ADE">
        <w:rPr>
          <w:rFonts w:ascii="Times New Roman" w:hAnsi="Times New Roman" w:cs="Times New Roman"/>
          <w:b/>
          <w:sz w:val="40"/>
          <w:szCs w:val="40"/>
        </w:rPr>
        <w:t>Satzung</w:t>
      </w:r>
    </w:p>
    <w:p w:rsidR="00D25ADE" w:rsidRPr="00D25ADE" w:rsidRDefault="00D25ADE" w:rsidP="00D25ADE">
      <w:pPr>
        <w:jc w:val="center"/>
        <w:rPr>
          <w:rFonts w:ascii="Times New Roman" w:hAnsi="Times New Roman" w:cs="Times New Roman"/>
          <w:b/>
          <w:sz w:val="40"/>
          <w:szCs w:val="40"/>
        </w:rPr>
      </w:pPr>
      <w:r w:rsidRPr="00D25ADE">
        <w:rPr>
          <w:rFonts w:ascii="Times New Roman" w:hAnsi="Times New Roman" w:cs="Times New Roman"/>
          <w:b/>
          <w:sz w:val="40"/>
          <w:szCs w:val="40"/>
        </w:rPr>
        <w:t xml:space="preserve">des </w:t>
      </w:r>
    </w:p>
    <w:p w:rsidR="00D25ADE" w:rsidRPr="00D25ADE" w:rsidRDefault="00D25ADE" w:rsidP="00D25ADE">
      <w:pPr>
        <w:jc w:val="center"/>
        <w:rPr>
          <w:rFonts w:ascii="Times New Roman" w:hAnsi="Times New Roman" w:cs="Times New Roman"/>
          <w:b/>
          <w:sz w:val="40"/>
          <w:szCs w:val="40"/>
        </w:rPr>
      </w:pPr>
      <w:r w:rsidRPr="00D25ADE">
        <w:rPr>
          <w:rFonts w:ascii="Times New Roman" w:hAnsi="Times New Roman" w:cs="Times New Roman"/>
          <w:b/>
          <w:sz w:val="40"/>
          <w:szCs w:val="40"/>
        </w:rPr>
        <w:t xml:space="preserve">Förderkreises der Bismarckschule Kierspe e.V. </w:t>
      </w: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rsidP="00D25ADE">
      <w:pPr>
        <w:jc w:val="cente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Pr="00847199" w:rsidRDefault="00D25ADE" w:rsidP="00847199">
      <w:pPr>
        <w:jc w:val="center"/>
        <w:rPr>
          <w:rFonts w:ascii="Times New Roman" w:hAnsi="Times New Roman" w:cs="Times New Roman"/>
          <w:b/>
          <w:sz w:val="36"/>
          <w:szCs w:val="36"/>
        </w:rPr>
      </w:pPr>
      <w:r w:rsidRPr="00847199">
        <w:rPr>
          <w:rFonts w:ascii="Times New Roman" w:hAnsi="Times New Roman" w:cs="Times New Roman"/>
          <w:b/>
          <w:sz w:val="36"/>
          <w:szCs w:val="36"/>
        </w:rPr>
        <w:lastRenderedPageBreak/>
        <w:t>INHALTSVERZEICHNIS</w:t>
      </w:r>
    </w:p>
    <w:p w:rsidR="00D25ADE" w:rsidRDefault="00847199">
      <w:pPr>
        <w:rPr>
          <w:rFonts w:ascii="Times New Roman" w:hAnsi="Times New Roman" w:cs="Times New Roman"/>
          <w:b/>
          <w:sz w:val="24"/>
          <w:szCs w:val="24"/>
        </w:rPr>
      </w:pPr>
      <w:r>
        <w:rPr>
          <w:rFonts w:ascii="Times New Roman" w:hAnsi="Times New Roman" w:cs="Times New Roman"/>
          <w:b/>
          <w:sz w:val="24"/>
          <w:szCs w:val="24"/>
        </w:rPr>
        <w:t>§ 1 NAME UND SITZ DES VEREINS……………………………………………….3</w:t>
      </w:r>
    </w:p>
    <w:p w:rsidR="00D25ADE" w:rsidRDefault="00D25ADE">
      <w:pPr>
        <w:rPr>
          <w:rFonts w:ascii="Times New Roman" w:hAnsi="Times New Roman" w:cs="Times New Roman"/>
          <w:b/>
          <w:sz w:val="24"/>
          <w:szCs w:val="24"/>
        </w:rPr>
      </w:pPr>
      <w:r>
        <w:rPr>
          <w:rFonts w:ascii="Times New Roman" w:hAnsi="Times New Roman" w:cs="Times New Roman"/>
          <w:b/>
          <w:sz w:val="24"/>
          <w:szCs w:val="24"/>
        </w:rPr>
        <w:t>§ 2 WESEN UND ZW</w:t>
      </w:r>
      <w:r w:rsidR="00847199">
        <w:rPr>
          <w:rFonts w:ascii="Times New Roman" w:hAnsi="Times New Roman" w:cs="Times New Roman"/>
          <w:b/>
          <w:sz w:val="24"/>
          <w:szCs w:val="24"/>
        </w:rPr>
        <w:t>ECK DES VEREINS………………………………………….3</w:t>
      </w:r>
    </w:p>
    <w:p w:rsidR="00D25ADE" w:rsidRDefault="00847199">
      <w:pPr>
        <w:rPr>
          <w:rFonts w:ascii="Times New Roman" w:hAnsi="Times New Roman" w:cs="Times New Roman"/>
          <w:b/>
          <w:sz w:val="24"/>
          <w:szCs w:val="24"/>
        </w:rPr>
      </w:pPr>
      <w:r>
        <w:rPr>
          <w:rFonts w:ascii="Times New Roman" w:hAnsi="Times New Roman" w:cs="Times New Roman"/>
          <w:b/>
          <w:sz w:val="24"/>
          <w:szCs w:val="24"/>
        </w:rPr>
        <w:t>§ 3 MITGLIEDSCHAFT………………………………………………………………3</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4 RECHT UND PFLICHTEN DER MITGLIEDER………………………………4</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5 BEITRÄGE UND SPENDEN……………………………………………………..4</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6 ORGANE DES VEREINS…………………………………………………………</w:t>
      </w:r>
      <w:r w:rsidR="006B3AD8">
        <w:rPr>
          <w:rFonts w:ascii="Times New Roman" w:hAnsi="Times New Roman" w:cs="Times New Roman"/>
          <w:b/>
          <w:sz w:val="24"/>
          <w:szCs w:val="24"/>
        </w:rPr>
        <w:t>5</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7 RECHTE UND PFLICHTEN DES VORSTANDES…………………………….5</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8 DIE MITGLIEDERVERSAMMLUNG………………………………………….</w:t>
      </w:r>
      <w:r w:rsidR="006B3AD8">
        <w:rPr>
          <w:rFonts w:ascii="Times New Roman" w:hAnsi="Times New Roman" w:cs="Times New Roman"/>
          <w:b/>
          <w:sz w:val="24"/>
          <w:szCs w:val="24"/>
        </w:rPr>
        <w:t>6</w:t>
      </w:r>
    </w:p>
    <w:p w:rsidR="00D25ADE" w:rsidRDefault="00847199">
      <w:pPr>
        <w:rPr>
          <w:rFonts w:ascii="Times New Roman" w:hAnsi="Times New Roman" w:cs="Times New Roman"/>
          <w:b/>
          <w:sz w:val="24"/>
          <w:szCs w:val="24"/>
        </w:rPr>
      </w:pPr>
      <w:r>
        <w:rPr>
          <w:rFonts w:ascii="Times New Roman" w:hAnsi="Times New Roman" w:cs="Times New Roman"/>
          <w:b/>
          <w:sz w:val="24"/>
          <w:szCs w:val="24"/>
        </w:rPr>
        <w:t>§ 9 AUFLÖSUNG DES VEREINS……………………………………………………6</w:t>
      </w:r>
    </w:p>
    <w:p w:rsidR="00847199" w:rsidRDefault="00847199">
      <w:pPr>
        <w:rPr>
          <w:rFonts w:ascii="Times New Roman" w:hAnsi="Times New Roman" w:cs="Times New Roman"/>
          <w:b/>
          <w:sz w:val="24"/>
          <w:szCs w:val="24"/>
        </w:rPr>
      </w:pPr>
      <w:r>
        <w:rPr>
          <w:rFonts w:ascii="Times New Roman" w:hAnsi="Times New Roman" w:cs="Times New Roman"/>
          <w:b/>
          <w:sz w:val="24"/>
          <w:szCs w:val="24"/>
        </w:rPr>
        <w:t>§ 10………………………………………………………………………………………</w:t>
      </w:r>
      <w:r w:rsidR="006B3AD8">
        <w:rPr>
          <w:rFonts w:ascii="Times New Roman" w:hAnsi="Times New Roman" w:cs="Times New Roman"/>
          <w:b/>
          <w:sz w:val="24"/>
          <w:szCs w:val="24"/>
        </w:rPr>
        <w:t>7</w:t>
      </w: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D25ADE" w:rsidRDefault="00D25ADE">
      <w:pPr>
        <w:rPr>
          <w:rFonts w:ascii="Times New Roman" w:hAnsi="Times New Roman" w:cs="Times New Roman"/>
          <w:b/>
          <w:sz w:val="24"/>
          <w:szCs w:val="24"/>
        </w:rPr>
      </w:pPr>
    </w:p>
    <w:p w:rsidR="00847199" w:rsidRDefault="00847199">
      <w:pPr>
        <w:rPr>
          <w:rFonts w:ascii="Times New Roman" w:hAnsi="Times New Roman" w:cs="Times New Roman"/>
          <w:b/>
          <w:sz w:val="24"/>
          <w:szCs w:val="24"/>
        </w:rPr>
      </w:pPr>
    </w:p>
    <w:p w:rsidR="00593D23" w:rsidRPr="00CC55E7" w:rsidRDefault="007306DB">
      <w:pPr>
        <w:rPr>
          <w:rFonts w:ascii="Times New Roman" w:hAnsi="Times New Roman" w:cs="Times New Roman"/>
          <w:b/>
          <w:sz w:val="24"/>
          <w:szCs w:val="24"/>
        </w:rPr>
      </w:pPr>
      <w:r w:rsidRPr="00CC55E7">
        <w:rPr>
          <w:rFonts w:ascii="Times New Roman" w:hAnsi="Times New Roman" w:cs="Times New Roman"/>
          <w:b/>
          <w:sz w:val="24"/>
          <w:szCs w:val="24"/>
        </w:rPr>
        <w:lastRenderedPageBreak/>
        <w:t>§ 1 Name und Sitz des Vereins</w:t>
      </w:r>
    </w:p>
    <w:p w:rsidR="007306DB" w:rsidRDefault="007306DB" w:rsidP="007306DB">
      <w:pPr>
        <w:rPr>
          <w:rFonts w:ascii="Times New Roman" w:hAnsi="Times New Roman" w:cs="Times New Roman"/>
          <w:sz w:val="24"/>
          <w:szCs w:val="24"/>
        </w:rPr>
      </w:pPr>
    </w:p>
    <w:p w:rsidR="007306DB" w:rsidRDefault="007306DB" w:rsidP="007306DB">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Der Verein führt den Namen „Förderkreis der Bismarckschule Kierspe e.V.“</w:t>
      </w:r>
      <w:r>
        <w:rPr>
          <w:rFonts w:ascii="Times New Roman" w:hAnsi="Times New Roman" w:cs="Times New Roman"/>
          <w:sz w:val="24"/>
          <w:szCs w:val="24"/>
        </w:rPr>
        <w:br/>
      </w:r>
    </w:p>
    <w:p w:rsidR="007306DB" w:rsidRDefault="007306DB" w:rsidP="007306DB">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 xml:space="preserve">Der Sitz des Vereins ist Kierspe / NRW. Er ist im Vereinsregister beim Amtsgericht Meinerzhagen eingetragen. </w:t>
      </w:r>
      <w:r>
        <w:rPr>
          <w:rFonts w:ascii="Times New Roman" w:hAnsi="Times New Roman" w:cs="Times New Roman"/>
          <w:sz w:val="24"/>
          <w:szCs w:val="24"/>
        </w:rPr>
        <w:br/>
      </w:r>
    </w:p>
    <w:p w:rsidR="007306DB" w:rsidRPr="00CC55E7" w:rsidRDefault="007306DB" w:rsidP="007306DB">
      <w:pPr>
        <w:rPr>
          <w:rFonts w:ascii="Times New Roman" w:hAnsi="Times New Roman" w:cs="Times New Roman"/>
          <w:b/>
          <w:sz w:val="24"/>
          <w:szCs w:val="24"/>
        </w:rPr>
      </w:pPr>
      <w:r w:rsidRPr="00CC55E7">
        <w:rPr>
          <w:rFonts w:ascii="Times New Roman" w:hAnsi="Times New Roman" w:cs="Times New Roman"/>
          <w:b/>
          <w:sz w:val="24"/>
          <w:szCs w:val="24"/>
        </w:rPr>
        <w:t xml:space="preserve">§ 2 Wesen und Zweck des Vereins </w:t>
      </w:r>
    </w:p>
    <w:p w:rsidR="007306DB" w:rsidRDefault="007306DB" w:rsidP="007306DB">
      <w:pPr>
        <w:rPr>
          <w:rFonts w:ascii="Times New Roman" w:hAnsi="Times New Roman" w:cs="Times New Roman"/>
          <w:sz w:val="24"/>
          <w:szCs w:val="24"/>
        </w:rPr>
      </w:pPr>
    </w:p>
    <w:p w:rsidR="007306DB" w:rsidRDefault="007306DB" w:rsidP="007306DB">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 Verein „Förderkreis der Bismarckschule Kierspe e.V.“ mit dem Sitz in Kierspe verfolgt ausschließlich und unmittelbar gemeinnützige Zwecke im Sinne des Abschnitts „Steuerbegünstigte Zwecke“ der Abgabenordnung. </w:t>
      </w:r>
      <w:r>
        <w:rPr>
          <w:rFonts w:ascii="Times New Roman" w:hAnsi="Times New Roman" w:cs="Times New Roman"/>
          <w:sz w:val="24"/>
          <w:szCs w:val="24"/>
        </w:rPr>
        <w:br/>
      </w:r>
    </w:p>
    <w:p w:rsidR="00C01EAD" w:rsidRDefault="007306DB" w:rsidP="00C01EAD">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Zweck</w:t>
      </w:r>
      <w:r w:rsidR="00C01EAD">
        <w:rPr>
          <w:rFonts w:ascii="Times New Roman" w:hAnsi="Times New Roman" w:cs="Times New Roman"/>
          <w:sz w:val="24"/>
          <w:szCs w:val="24"/>
        </w:rPr>
        <w:t xml:space="preserve"> des Vereins:</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a) Beihilfe, nach Maßgabe des Vermögens des Vereins, zur </w:t>
      </w:r>
      <w:proofErr w:type="spellStart"/>
      <w:r w:rsidR="00C01EAD">
        <w:rPr>
          <w:rFonts w:ascii="Times New Roman" w:hAnsi="Times New Roman" w:cs="Times New Roman"/>
          <w:sz w:val="24"/>
          <w:szCs w:val="24"/>
        </w:rPr>
        <w:t>kindgerechten</w:t>
      </w:r>
      <w:proofErr w:type="spellEnd"/>
      <w:r w:rsidR="00C01EAD">
        <w:rPr>
          <w:rFonts w:ascii="Times New Roman" w:hAnsi="Times New Roman" w:cs="Times New Roman"/>
          <w:sz w:val="24"/>
          <w:szCs w:val="24"/>
        </w:rPr>
        <w:t xml:space="preserve"> Ausgestaltung der Schule und der Freiräume. </w:t>
      </w:r>
      <w:r w:rsidR="00C01EAD">
        <w:rPr>
          <w:rFonts w:ascii="Times New Roman" w:hAnsi="Times New Roman" w:cs="Times New Roman"/>
          <w:sz w:val="24"/>
          <w:szCs w:val="24"/>
        </w:rPr>
        <w:br/>
      </w:r>
      <w:r w:rsidR="00C01EAD">
        <w:rPr>
          <w:rFonts w:ascii="Times New Roman" w:hAnsi="Times New Roman" w:cs="Times New Roman"/>
          <w:sz w:val="24"/>
          <w:szCs w:val="24"/>
        </w:rPr>
        <w:br/>
        <w:t>b) Gedankenaustausch mit dem Schulträger, der Schulleitung und der Schulpflegschaft;</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c) ideelle und praktische Mithilfe bei Vorhaben der Schule; </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d) Übernahme von Trägerschaften im Rahmen der pädagogischen Ziele; </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e) finanzielle Unterstützung der Schule bei ihren Bemühungen um ergänzende Schuleinrichtungen; </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f) Bildung eines Sozialfonds; </w:t>
      </w:r>
      <w:r w:rsidR="00C01EAD">
        <w:rPr>
          <w:rFonts w:ascii="Times New Roman" w:hAnsi="Times New Roman" w:cs="Times New Roman"/>
          <w:sz w:val="24"/>
          <w:szCs w:val="24"/>
        </w:rPr>
        <w:br/>
      </w:r>
      <w:r w:rsidR="00C01EAD">
        <w:rPr>
          <w:rFonts w:ascii="Times New Roman" w:hAnsi="Times New Roman" w:cs="Times New Roman"/>
          <w:sz w:val="24"/>
          <w:szCs w:val="24"/>
        </w:rPr>
        <w:br/>
        <w:t xml:space="preserve">g) finanzielle Unterstützung von Veranstaltungen der Schule. </w:t>
      </w:r>
      <w:r w:rsidR="00C01EAD">
        <w:rPr>
          <w:rFonts w:ascii="Times New Roman" w:hAnsi="Times New Roman" w:cs="Times New Roman"/>
          <w:sz w:val="24"/>
          <w:szCs w:val="24"/>
        </w:rPr>
        <w:br/>
      </w:r>
    </w:p>
    <w:p w:rsidR="00C01EAD" w:rsidRDefault="00C01EAD" w:rsidP="00C01EAD">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Innerhalb eines Geschäftsjahres sollen die Einnahmen zu 2/3 ausgeschüttet werden (Geschäftsjahr, siehe § 5.3). </w:t>
      </w:r>
      <w:r>
        <w:rPr>
          <w:rFonts w:ascii="Times New Roman" w:hAnsi="Times New Roman" w:cs="Times New Roman"/>
          <w:sz w:val="24"/>
          <w:szCs w:val="24"/>
        </w:rPr>
        <w:br/>
      </w:r>
    </w:p>
    <w:p w:rsidR="00C01EAD" w:rsidRDefault="00C01EAD" w:rsidP="00C01EAD">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 Verein ist parteipolitisch und konfessionell unabhängig. </w:t>
      </w:r>
      <w:r>
        <w:rPr>
          <w:rFonts w:ascii="Times New Roman" w:hAnsi="Times New Roman" w:cs="Times New Roman"/>
          <w:sz w:val="24"/>
          <w:szCs w:val="24"/>
        </w:rPr>
        <w:br/>
      </w:r>
    </w:p>
    <w:p w:rsidR="00C01EAD" w:rsidRDefault="00C01EAD" w:rsidP="00C01EAD">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 Verein ist selbstlos tätig; er verfolgt nicht eigenwirtschaftliche Zwecke. </w:t>
      </w:r>
      <w:r>
        <w:rPr>
          <w:rFonts w:ascii="Times New Roman" w:hAnsi="Times New Roman" w:cs="Times New Roman"/>
          <w:sz w:val="24"/>
          <w:szCs w:val="24"/>
        </w:rPr>
        <w:br/>
      </w:r>
    </w:p>
    <w:p w:rsidR="00C01EAD" w:rsidRPr="00CC55E7" w:rsidRDefault="00C01EAD" w:rsidP="00C01EAD">
      <w:pPr>
        <w:jc w:val="both"/>
        <w:rPr>
          <w:rFonts w:ascii="Times New Roman" w:hAnsi="Times New Roman" w:cs="Times New Roman"/>
          <w:b/>
          <w:sz w:val="24"/>
          <w:szCs w:val="24"/>
        </w:rPr>
      </w:pPr>
      <w:r w:rsidRPr="00CC55E7">
        <w:rPr>
          <w:rFonts w:ascii="Times New Roman" w:hAnsi="Times New Roman" w:cs="Times New Roman"/>
          <w:b/>
          <w:sz w:val="24"/>
          <w:szCs w:val="24"/>
        </w:rPr>
        <w:t>§ 3 Mitgliedschaft</w:t>
      </w:r>
    </w:p>
    <w:p w:rsidR="00C01EAD" w:rsidRDefault="00C01EAD" w:rsidP="00C01EAD">
      <w:pPr>
        <w:jc w:val="both"/>
        <w:rPr>
          <w:rFonts w:ascii="Times New Roman" w:hAnsi="Times New Roman" w:cs="Times New Roman"/>
          <w:sz w:val="24"/>
          <w:szCs w:val="24"/>
        </w:rPr>
      </w:pPr>
    </w:p>
    <w:p w:rsidR="00CC55E7" w:rsidRDefault="00C01EAD" w:rsidP="00C01EAD">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Als Mitglieder können aufgenommen werden: </w:t>
      </w:r>
    </w:p>
    <w:p w:rsidR="00CC55E7" w:rsidRDefault="00C01EAD" w:rsidP="00CC55E7">
      <w:pPr>
        <w:pStyle w:val="Listenabsatz"/>
        <w:ind w:left="780"/>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t xml:space="preserve">a) Alle Eltern </w:t>
      </w:r>
      <w:r w:rsidR="006B3AD8">
        <w:rPr>
          <w:rFonts w:ascii="Times New Roman" w:hAnsi="Times New Roman" w:cs="Times New Roman"/>
          <w:sz w:val="24"/>
          <w:szCs w:val="24"/>
        </w:rPr>
        <w:t>der Schüler der Bismarckschule.</w:t>
      </w:r>
    </w:p>
    <w:p w:rsidR="00CC55E7" w:rsidRDefault="00C01EAD" w:rsidP="00CC55E7">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t>b) Alle Freunde und Gönner der Bismarckschule</w:t>
      </w:r>
      <w:r w:rsidR="006B3AD8">
        <w:rPr>
          <w:rFonts w:ascii="Times New Roman" w:hAnsi="Times New Roman" w:cs="Times New Roman"/>
          <w:sz w:val="24"/>
          <w:szCs w:val="24"/>
        </w:rPr>
        <w:t>.</w:t>
      </w:r>
    </w:p>
    <w:p w:rsidR="00C01EAD" w:rsidRDefault="00C01EAD" w:rsidP="00CC55E7">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r>
    </w:p>
    <w:p w:rsidR="00C01EAD" w:rsidRDefault="00C01EAD" w:rsidP="00C01EAD">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Die Mitgliedschaft in dem Verein wird durch Abgabe einer schriftlichen Beitrittserklärung erworben </w:t>
      </w:r>
      <w:r w:rsidR="00CC55E7">
        <w:rPr>
          <w:rFonts w:ascii="Times New Roman" w:hAnsi="Times New Roman" w:cs="Times New Roman"/>
          <w:sz w:val="24"/>
          <w:szCs w:val="24"/>
        </w:rPr>
        <w:t>und</w:t>
      </w:r>
      <w:r>
        <w:rPr>
          <w:rFonts w:ascii="Times New Roman" w:hAnsi="Times New Roman" w:cs="Times New Roman"/>
          <w:sz w:val="24"/>
          <w:szCs w:val="24"/>
        </w:rPr>
        <w:t xml:space="preserve"> durch die regelmäßige Zahlung des Beitrages erhalten.</w:t>
      </w:r>
      <w:r>
        <w:rPr>
          <w:rFonts w:ascii="Times New Roman" w:hAnsi="Times New Roman" w:cs="Times New Roman"/>
          <w:sz w:val="24"/>
          <w:szCs w:val="24"/>
        </w:rPr>
        <w:br/>
      </w:r>
    </w:p>
    <w:p w:rsidR="00CC55E7" w:rsidRDefault="00C01EAD" w:rsidP="00C01EAD">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Die Mitgliedschaft erlischt durch schriftliche Erklärung des Austritts vier Wochen vor Ende des Geschäftsjahres (Geschäftsjahr, siehe § 5.3). </w:t>
      </w:r>
    </w:p>
    <w:p w:rsidR="00C01EAD" w:rsidRDefault="00C01EAD" w:rsidP="00CC55E7">
      <w:pPr>
        <w:pStyle w:val="Listenabsatz"/>
        <w:ind w:left="780"/>
        <w:jc w:val="both"/>
        <w:rPr>
          <w:rFonts w:ascii="Times New Roman" w:hAnsi="Times New Roman" w:cs="Times New Roman"/>
          <w:sz w:val="24"/>
          <w:szCs w:val="24"/>
        </w:rPr>
      </w:pPr>
    </w:p>
    <w:p w:rsidR="00C01EAD" w:rsidRDefault="00C01EAD" w:rsidP="00CC55E7">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Ein Mitglied kann, wenn es gegen die Interessen des Vereins verstoßen hat, mit sofortiger Wirkung durch den Vorstand ausgeschlossen werden Gegen den Ausschluss steht dem Mitglied das Recht der Berufung an die Mitgliederversammlung zu. Diese entscheidet mit einfacher Mehrheit endgültig. </w:t>
      </w:r>
    </w:p>
    <w:p w:rsidR="00CC55E7" w:rsidRPr="00CC55E7" w:rsidRDefault="00CC55E7" w:rsidP="00CC55E7">
      <w:pPr>
        <w:pStyle w:val="Listenabsatz"/>
        <w:rPr>
          <w:rFonts w:ascii="Times New Roman" w:hAnsi="Times New Roman" w:cs="Times New Roman"/>
          <w:sz w:val="24"/>
          <w:szCs w:val="24"/>
        </w:rPr>
      </w:pPr>
    </w:p>
    <w:p w:rsidR="00CC55E7" w:rsidRPr="00CC55E7" w:rsidRDefault="00CC55E7" w:rsidP="00CC55E7">
      <w:pPr>
        <w:pStyle w:val="Listenabsatz"/>
        <w:ind w:left="780"/>
        <w:jc w:val="both"/>
        <w:rPr>
          <w:rFonts w:ascii="Times New Roman" w:hAnsi="Times New Roman" w:cs="Times New Roman"/>
          <w:sz w:val="24"/>
          <w:szCs w:val="24"/>
        </w:rPr>
      </w:pPr>
    </w:p>
    <w:p w:rsidR="001A59AB" w:rsidRPr="00CC55E7" w:rsidRDefault="001A59AB" w:rsidP="00C01EAD">
      <w:pPr>
        <w:ind w:left="60"/>
        <w:jc w:val="both"/>
        <w:rPr>
          <w:rFonts w:ascii="Times New Roman" w:hAnsi="Times New Roman" w:cs="Times New Roman"/>
          <w:b/>
          <w:sz w:val="24"/>
          <w:szCs w:val="24"/>
        </w:rPr>
      </w:pPr>
      <w:r w:rsidRPr="00CC55E7">
        <w:rPr>
          <w:rFonts w:ascii="Times New Roman" w:hAnsi="Times New Roman" w:cs="Times New Roman"/>
          <w:b/>
          <w:sz w:val="24"/>
          <w:szCs w:val="24"/>
        </w:rPr>
        <w:t>§</w:t>
      </w:r>
      <w:r w:rsidR="00847199">
        <w:rPr>
          <w:rFonts w:ascii="Times New Roman" w:hAnsi="Times New Roman" w:cs="Times New Roman"/>
          <w:b/>
          <w:sz w:val="24"/>
          <w:szCs w:val="24"/>
        </w:rPr>
        <w:t xml:space="preserve"> 4 Recht</w:t>
      </w:r>
      <w:r w:rsidRPr="00CC55E7">
        <w:rPr>
          <w:rFonts w:ascii="Times New Roman" w:hAnsi="Times New Roman" w:cs="Times New Roman"/>
          <w:b/>
          <w:sz w:val="24"/>
          <w:szCs w:val="24"/>
        </w:rPr>
        <w:t xml:space="preserve"> und Pflichten der Mitglieder</w:t>
      </w:r>
    </w:p>
    <w:p w:rsidR="001A59AB" w:rsidRDefault="001A59AB" w:rsidP="00C01EAD">
      <w:pPr>
        <w:ind w:left="60"/>
        <w:jc w:val="both"/>
        <w:rPr>
          <w:rFonts w:ascii="Times New Roman" w:hAnsi="Times New Roman" w:cs="Times New Roman"/>
          <w:sz w:val="24"/>
          <w:szCs w:val="24"/>
        </w:rPr>
      </w:pPr>
    </w:p>
    <w:p w:rsidR="00CC55E7" w:rsidRDefault="001A59AB" w:rsidP="001A59AB">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Jedes Mitglied hat das Recht, an der Willensbildung mitzuwirken. </w:t>
      </w:r>
    </w:p>
    <w:p w:rsidR="001A59AB" w:rsidRDefault="001A59AB" w:rsidP="00CC55E7">
      <w:pPr>
        <w:pStyle w:val="Listenabsatz"/>
        <w:ind w:left="780"/>
        <w:jc w:val="both"/>
        <w:rPr>
          <w:rFonts w:ascii="Times New Roman" w:hAnsi="Times New Roman" w:cs="Times New Roman"/>
          <w:sz w:val="24"/>
          <w:szCs w:val="24"/>
        </w:rPr>
      </w:pPr>
    </w:p>
    <w:p w:rsidR="00CC55E7" w:rsidRPr="00D25ADE" w:rsidRDefault="001A59AB" w:rsidP="00D25ADE">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In eigener Sache sind die Mitglieder nicht stimmberechtigt. Das Stimmrecht ruht bei schuldhaftem Beitragsrückstand. Die Mitglieder können Anträge an den Vorstand und die Mitgliederversammlung stellen. </w:t>
      </w:r>
    </w:p>
    <w:p w:rsidR="00CC55E7" w:rsidRPr="00CC55E7" w:rsidRDefault="00CC55E7" w:rsidP="00CC55E7">
      <w:pPr>
        <w:pStyle w:val="Listenabsatz"/>
        <w:ind w:left="780"/>
        <w:jc w:val="both"/>
        <w:rPr>
          <w:rFonts w:ascii="Times New Roman" w:hAnsi="Times New Roman" w:cs="Times New Roman"/>
          <w:sz w:val="24"/>
          <w:szCs w:val="24"/>
        </w:rPr>
      </w:pPr>
    </w:p>
    <w:p w:rsidR="00D25ADE" w:rsidRDefault="001A59AB" w:rsidP="001A59AB">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Die Mitglieder sind verpflichtet, die Belege des Vereins zu wahren. Die Verwirklichung der Ziele ist nach besten Kräften zu unterstützen. Die von der Mitgliederversammlung festgelegten Beiträge sind termingerecht zu entrichten (Beiträge siehe § 5.4) </w:t>
      </w:r>
    </w:p>
    <w:p w:rsidR="001A59AB" w:rsidRDefault="001A59AB" w:rsidP="00D25ADE">
      <w:pPr>
        <w:pStyle w:val="Listenabsatz"/>
        <w:ind w:left="780"/>
        <w:jc w:val="both"/>
        <w:rPr>
          <w:rFonts w:ascii="Times New Roman" w:hAnsi="Times New Roman" w:cs="Times New Roman"/>
          <w:sz w:val="24"/>
          <w:szCs w:val="24"/>
        </w:rPr>
      </w:pPr>
    </w:p>
    <w:p w:rsidR="001A59AB" w:rsidRPr="00D25ADE" w:rsidRDefault="001A59AB" w:rsidP="001A59AB">
      <w:pPr>
        <w:ind w:left="60"/>
        <w:jc w:val="both"/>
        <w:rPr>
          <w:rFonts w:ascii="Times New Roman" w:hAnsi="Times New Roman" w:cs="Times New Roman"/>
          <w:b/>
          <w:sz w:val="24"/>
          <w:szCs w:val="24"/>
        </w:rPr>
      </w:pPr>
      <w:r w:rsidRPr="00D25ADE">
        <w:rPr>
          <w:rFonts w:ascii="Times New Roman" w:hAnsi="Times New Roman" w:cs="Times New Roman"/>
          <w:b/>
          <w:sz w:val="24"/>
          <w:szCs w:val="24"/>
        </w:rPr>
        <w:t xml:space="preserve">§ 5 Beiträge und Spenden </w:t>
      </w:r>
    </w:p>
    <w:p w:rsidR="001A59AB" w:rsidRDefault="001A59AB" w:rsidP="001A59AB">
      <w:pPr>
        <w:ind w:left="60"/>
        <w:jc w:val="both"/>
        <w:rPr>
          <w:rFonts w:ascii="Times New Roman" w:hAnsi="Times New Roman" w:cs="Times New Roman"/>
          <w:sz w:val="24"/>
          <w:szCs w:val="24"/>
        </w:rPr>
      </w:pPr>
    </w:p>
    <w:p w:rsidR="00D25ADE" w:rsidRDefault="001A59AB" w:rsidP="001A59AB">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Die Mindesthöhe des Beitrages bestimmt die Mitgliederversammlung. </w:t>
      </w:r>
    </w:p>
    <w:p w:rsidR="001A59AB" w:rsidRDefault="001A59AB" w:rsidP="00D25ADE">
      <w:pPr>
        <w:pStyle w:val="Listenabsatz"/>
        <w:ind w:left="780"/>
        <w:jc w:val="both"/>
        <w:rPr>
          <w:rFonts w:ascii="Times New Roman" w:hAnsi="Times New Roman" w:cs="Times New Roman"/>
          <w:sz w:val="24"/>
          <w:szCs w:val="24"/>
        </w:rPr>
      </w:pPr>
    </w:p>
    <w:p w:rsidR="001A59AB" w:rsidRDefault="001A59AB" w:rsidP="006B3AD8">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Spenden sind möglich. </w:t>
      </w:r>
    </w:p>
    <w:p w:rsidR="006B3AD8" w:rsidRPr="006B3AD8" w:rsidRDefault="006B3AD8" w:rsidP="006B3AD8">
      <w:pPr>
        <w:pStyle w:val="Listenabsatz"/>
        <w:rPr>
          <w:rFonts w:ascii="Times New Roman" w:hAnsi="Times New Roman" w:cs="Times New Roman"/>
          <w:sz w:val="24"/>
          <w:szCs w:val="24"/>
        </w:rPr>
      </w:pPr>
    </w:p>
    <w:p w:rsidR="006B3AD8" w:rsidRPr="006B3AD8" w:rsidRDefault="006B3AD8" w:rsidP="006B3AD8">
      <w:pPr>
        <w:pStyle w:val="Listenabsatz"/>
        <w:ind w:left="780"/>
        <w:jc w:val="both"/>
        <w:rPr>
          <w:rFonts w:ascii="Times New Roman" w:hAnsi="Times New Roman" w:cs="Times New Roman"/>
          <w:sz w:val="24"/>
          <w:szCs w:val="24"/>
        </w:rPr>
      </w:pPr>
    </w:p>
    <w:p w:rsidR="006B3AD8" w:rsidRDefault="001A59AB" w:rsidP="006B3AD8">
      <w:pPr>
        <w:pStyle w:val="Listenabsatz"/>
        <w:numPr>
          <w:ilvl w:val="0"/>
          <w:numId w:val="6"/>
        </w:numPr>
        <w:jc w:val="both"/>
        <w:rPr>
          <w:rFonts w:ascii="Times New Roman" w:hAnsi="Times New Roman" w:cs="Times New Roman"/>
          <w:sz w:val="24"/>
          <w:szCs w:val="24"/>
        </w:rPr>
      </w:pPr>
      <w:r w:rsidRPr="001A59AB">
        <w:rPr>
          <w:rFonts w:ascii="Times New Roman" w:hAnsi="Times New Roman" w:cs="Times New Roman"/>
          <w:sz w:val="24"/>
          <w:szCs w:val="24"/>
        </w:rPr>
        <w:t>Das Geschäftsjahr entspricht dem Schuljahr.</w:t>
      </w:r>
    </w:p>
    <w:p w:rsidR="006B3AD8" w:rsidRDefault="001A59AB" w:rsidP="006B3AD8">
      <w:pPr>
        <w:pStyle w:val="Listenabsatz"/>
        <w:ind w:left="780"/>
        <w:jc w:val="both"/>
        <w:rPr>
          <w:rFonts w:ascii="Times New Roman" w:hAnsi="Times New Roman" w:cs="Times New Roman"/>
          <w:sz w:val="24"/>
          <w:szCs w:val="24"/>
        </w:rPr>
      </w:pPr>
      <w:r w:rsidRPr="001A59AB">
        <w:rPr>
          <w:rFonts w:ascii="Times New Roman" w:hAnsi="Times New Roman" w:cs="Times New Roman"/>
          <w:sz w:val="24"/>
          <w:szCs w:val="24"/>
        </w:rPr>
        <w:t xml:space="preserve"> </w:t>
      </w:r>
    </w:p>
    <w:p w:rsidR="00D25ADE" w:rsidRPr="006B3AD8" w:rsidRDefault="001A59AB" w:rsidP="006B3AD8">
      <w:pPr>
        <w:pStyle w:val="Listenabsatz"/>
        <w:numPr>
          <w:ilvl w:val="0"/>
          <w:numId w:val="6"/>
        </w:numPr>
        <w:jc w:val="both"/>
        <w:rPr>
          <w:rFonts w:ascii="Times New Roman" w:hAnsi="Times New Roman" w:cs="Times New Roman"/>
          <w:sz w:val="24"/>
          <w:szCs w:val="24"/>
        </w:rPr>
      </w:pPr>
      <w:r w:rsidRPr="006B3AD8">
        <w:rPr>
          <w:rFonts w:ascii="Times New Roman" w:hAnsi="Times New Roman" w:cs="Times New Roman"/>
          <w:sz w:val="24"/>
          <w:szCs w:val="24"/>
        </w:rPr>
        <w:t>Die Zahlung</w:t>
      </w:r>
      <w:r w:rsidR="00D25ADE" w:rsidRPr="006B3AD8">
        <w:rPr>
          <w:rFonts w:ascii="Times New Roman" w:hAnsi="Times New Roman" w:cs="Times New Roman"/>
          <w:sz w:val="24"/>
          <w:szCs w:val="24"/>
        </w:rPr>
        <w:t>en</w:t>
      </w:r>
      <w:r w:rsidRPr="006B3AD8">
        <w:rPr>
          <w:rFonts w:ascii="Times New Roman" w:hAnsi="Times New Roman" w:cs="Times New Roman"/>
          <w:sz w:val="24"/>
          <w:szCs w:val="24"/>
        </w:rPr>
        <w:t xml:space="preserve"> der Beiträge sind halbjährlich oder ganzjährlich auf das Konto des Vereins zu leisten, zum 01. Oktober oder zum 01. April des Jahres. </w:t>
      </w:r>
    </w:p>
    <w:p w:rsidR="001A59AB" w:rsidRDefault="001A59AB" w:rsidP="00D25ADE">
      <w:pPr>
        <w:pStyle w:val="Listenabsatz"/>
        <w:ind w:left="780"/>
        <w:jc w:val="both"/>
        <w:rPr>
          <w:rFonts w:ascii="Times New Roman" w:hAnsi="Times New Roman" w:cs="Times New Roman"/>
          <w:sz w:val="24"/>
          <w:szCs w:val="24"/>
        </w:rPr>
      </w:pPr>
    </w:p>
    <w:p w:rsidR="006B3AD8" w:rsidRDefault="001A59AB" w:rsidP="00D25ADE">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Kredit- und Darlehensaufnahme durch den Verein sind ausgeschlossen.</w:t>
      </w:r>
    </w:p>
    <w:p w:rsidR="001A59AB" w:rsidRPr="006B3AD8" w:rsidRDefault="001A59AB" w:rsidP="006B3AD8">
      <w:pPr>
        <w:jc w:val="both"/>
        <w:rPr>
          <w:rFonts w:ascii="Times New Roman" w:hAnsi="Times New Roman" w:cs="Times New Roman"/>
          <w:sz w:val="24"/>
          <w:szCs w:val="24"/>
        </w:rPr>
      </w:pPr>
    </w:p>
    <w:p w:rsidR="001A59AB" w:rsidRDefault="001A59AB" w:rsidP="001A59AB">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Mittel des Vereis dürfen nur für die satzungsgemäßen Zwecke verwendet werden. </w:t>
      </w:r>
      <w:r>
        <w:rPr>
          <w:rFonts w:ascii="Times New Roman" w:hAnsi="Times New Roman" w:cs="Times New Roman"/>
          <w:sz w:val="24"/>
          <w:szCs w:val="24"/>
        </w:rPr>
        <w:br/>
      </w:r>
    </w:p>
    <w:p w:rsidR="00D25ADE" w:rsidRDefault="001A59AB" w:rsidP="001A59AB">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Es darf keine Person durch Ausgaben, die dem Zweck des Vereins fremd sin</w:t>
      </w:r>
      <w:r w:rsidR="006B3AD8">
        <w:rPr>
          <w:rFonts w:ascii="Times New Roman" w:hAnsi="Times New Roman" w:cs="Times New Roman"/>
          <w:sz w:val="24"/>
          <w:szCs w:val="24"/>
        </w:rPr>
        <w:t>d</w:t>
      </w:r>
      <w:r>
        <w:rPr>
          <w:rFonts w:ascii="Times New Roman" w:hAnsi="Times New Roman" w:cs="Times New Roman"/>
          <w:sz w:val="24"/>
          <w:szCs w:val="24"/>
        </w:rPr>
        <w:t xml:space="preserve"> oder durch unverhältnismäßig hohe Vergütungen begünstigt werden. </w:t>
      </w:r>
    </w:p>
    <w:p w:rsidR="001A59AB" w:rsidRDefault="001A59AB" w:rsidP="00D25ADE">
      <w:pPr>
        <w:pStyle w:val="Listenabsatz"/>
        <w:ind w:left="780"/>
        <w:jc w:val="both"/>
        <w:rPr>
          <w:rFonts w:ascii="Times New Roman" w:hAnsi="Times New Roman" w:cs="Times New Roman"/>
          <w:sz w:val="24"/>
          <w:szCs w:val="24"/>
        </w:rPr>
      </w:pPr>
    </w:p>
    <w:p w:rsidR="001A59AB" w:rsidRPr="00D25ADE" w:rsidRDefault="001A59AB" w:rsidP="001A59AB">
      <w:pPr>
        <w:ind w:left="60"/>
        <w:jc w:val="both"/>
        <w:rPr>
          <w:rFonts w:ascii="Times New Roman" w:hAnsi="Times New Roman" w:cs="Times New Roman"/>
          <w:b/>
          <w:sz w:val="24"/>
          <w:szCs w:val="24"/>
        </w:rPr>
      </w:pPr>
      <w:r w:rsidRPr="00D25ADE">
        <w:rPr>
          <w:rFonts w:ascii="Times New Roman" w:hAnsi="Times New Roman" w:cs="Times New Roman"/>
          <w:b/>
          <w:sz w:val="24"/>
          <w:szCs w:val="24"/>
        </w:rPr>
        <w:t>§ 6 Organe des Vereins</w:t>
      </w:r>
    </w:p>
    <w:p w:rsidR="001A59AB" w:rsidRDefault="001A59AB" w:rsidP="001A59AB">
      <w:pPr>
        <w:ind w:left="60"/>
        <w:jc w:val="both"/>
        <w:rPr>
          <w:rFonts w:ascii="Times New Roman" w:hAnsi="Times New Roman" w:cs="Times New Roman"/>
          <w:sz w:val="24"/>
          <w:szCs w:val="24"/>
        </w:rPr>
      </w:pPr>
    </w:p>
    <w:p w:rsidR="00D25ADE" w:rsidRDefault="001A59AB" w:rsidP="001A59AB">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Die Organe des Vereins sind: </w:t>
      </w:r>
    </w:p>
    <w:p w:rsidR="00D25ADE" w:rsidRDefault="001A59AB" w:rsidP="00D25ADE">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t xml:space="preserve">a) Die Mitgliederversammlung, </w:t>
      </w:r>
    </w:p>
    <w:p w:rsidR="00D25ADE" w:rsidRDefault="001A59AB" w:rsidP="00D25ADE">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t>b) Der Vorstand i. Sinne des § 26 BGB; der Vorstand besteht aus dem 1. Vorsitzenden, seinem Stellvertreter und dem Kassierer</w:t>
      </w:r>
    </w:p>
    <w:p w:rsidR="00D25ADE" w:rsidRDefault="001A59AB" w:rsidP="00D25ADE">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t xml:space="preserve">c) der erweiterte Vorstand (Schriftführer und drei Beisitzer). </w:t>
      </w:r>
    </w:p>
    <w:p w:rsidR="00FF7B0D" w:rsidRDefault="00FF7B0D" w:rsidP="00D25ADE">
      <w:pPr>
        <w:pStyle w:val="Listenabsatz"/>
        <w:ind w:left="780"/>
        <w:jc w:val="both"/>
        <w:rPr>
          <w:rFonts w:ascii="Times New Roman" w:hAnsi="Times New Roman" w:cs="Times New Roman"/>
          <w:sz w:val="24"/>
          <w:szCs w:val="24"/>
        </w:rPr>
      </w:pPr>
    </w:p>
    <w:p w:rsidR="00D25ADE" w:rsidRDefault="001A59AB" w:rsidP="001A59AB">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Der Schulleiter ist beratendes Mitglied des erweiterten Vorstandes, er hat kein Stimmrecht. Er kann sich durch ein von ihm benanntes Mitglied des Kollegiums vertreten lassen. </w:t>
      </w:r>
    </w:p>
    <w:p w:rsidR="00D25ADE" w:rsidRDefault="001A59AB" w:rsidP="00D25ADE">
      <w:pPr>
        <w:pStyle w:val="Listenabsatz"/>
        <w:ind w:left="780"/>
        <w:jc w:val="both"/>
        <w:rPr>
          <w:rFonts w:ascii="Times New Roman" w:hAnsi="Times New Roman" w:cs="Times New Roman"/>
          <w:sz w:val="24"/>
          <w:szCs w:val="24"/>
        </w:rPr>
      </w:pPr>
      <w:r>
        <w:rPr>
          <w:rFonts w:ascii="Times New Roman" w:hAnsi="Times New Roman" w:cs="Times New Roman"/>
          <w:sz w:val="24"/>
          <w:szCs w:val="24"/>
        </w:rPr>
        <w:br/>
        <w:t xml:space="preserve">Der Vorstand bekleidet sein Amt zwei Jahre. </w:t>
      </w:r>
    </w:p>
    <w:p w:rsidR="001A59AB" w:rsidRDefault="001A59AB" w:rsidP="00D25ADE">
      <w:pPr>
        <w:pStyle w:val="Listenabsatz"/>
        <w:ind w:left="780"/>
        <w:jc w:val="both"/>
        <w:rPr>
          <w:rFonts w:ascii="Times New Roman" w:hAnsi="Times New Roman" w:cs="Times New Roman"/>
          <w:sz w:val="24"/>
          <w:szCs w:val="24"/>
        </w:rPr>
      </w:pPr>
    </w:p>
    <w:p w:rsidR="00FF7B0D" w:rsidRPr="00D25ADE" w:rsidRDefault="001A59AB" w:rsidP="00FF7B0D">
      <w:pPr>
        <w:jc w:val="both"/>
        <w:rPr>
          <w:rFonts w:ascii="Times New Roman" w:hAnsi="Times New Roman" w:cs="Times New Roman"/>
          <w:b/>
          <w:sz w:val="24"/>
          <w:szCs w:val="24"/>
        </w:rPr>
      </w:pPr>
      <w:r w:rsidRPr="00D25ADE">
        <w:rPr>
          <w:rFonts w:ascii="Times New Roman" w:hAnsi="Times New Roman" w:cs="Times New Roman"/>
          <w:b/>
          <w:sz w:val="24"/>
          <w:szCs w:val="24"/>
        </w:rPr>
        <w:t>§ 7 Rech</w:t>
      </w:r>
      <w:r w:rsidR="00FF7B0D" w:rsidRPr="00D25ADE">
        <w:rPr>
          <w:rFonts w:ascii="Times New Roman" w:hAnsi="Times New Roman" w:cs="Times New Roman"/>
          <w:b/>
          <w:sz w:val="24"/>
          <w:szCs w:val="24"/>
        </w:rPr>
        <w:t>te und Pflichten des Vorstandes</w:t>
      </w:r>
    </w:p>
    <w:p w:rsidR="00FF7B0D" w:rsidRDefault="00FF7B0D" w:rsidP="00FF7B0D">
      <w:pPr>
        <w:jc w:val="both"/>
        <w:rPr>
          <w:rFonts w:ascii="Times New Roman" w:hAnsi="Times New Roman" w:cs="Times New Roman"/>
          <w:sz w:val="24"/>
          <w:szCs w:val="24"/>
        </w:rPr>
      </w:pPr>
    </w:p>
    <w:p w:rsidR="00D25ADE" w:rsidRDefault="00FF7B0D" w:rsidP="00FF7B0D">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Der 1. Vorsitzende beruft und leitet die Mitglieder- und Vorstandssitzungen. Bei seiner Verhinderung tritt der 2. Vorsitzende an seine Stelle. Der Schriftführer führt über jede Mitglieder- und Vorstandssitzung ein Protokoll, das vom Vorsitzenden unterzeichnet wird. Der Kassierer führt ordnungsgemäß Buch über alle Einnahmen und Ausgaben. Er erstattet der Mitgliederversammlung Bericht. </w:t>
      </w:r>
    </w:p>
    <w:p w:rsidR="00FF7B0D" w:rsidRDefault="00FF7B0D" w:rsidP="00D25ADE">
      <w:pPr>
        <w:pStyle w:val="Listenabsatz"/>
        <w:jc w:val="both"/>
        <w:rPr>
          <w:rFonts w:ascii="Times New Roman" w:hAnsi="Times New Roman" w:cs="Times New Roman"/>
          <w:sz w:val="24"/>
          <w:szCs w:val="24"/>
        </w:rPr>
      </w:pPr>
    </w:p>
    <w:p w:rsidR="00D25ADE" w:rsidRDefault="00FF7B0D" w:rsidP="00FF7B0D">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Der Vorstand beschließt über die Ausgaben des Vereins. Er darf nur über die vorhandenen Bestände verfügen. </w:t>
      </w:r>
    </w:p>
    <w:p w:rsidR="00FF7B0D" w:rsidRPr="00D25ADE" w:rsidRDefault="00FF7B0D" w:rsidP="00D25ADE">
      <w:pPr>
        <w:jc w:val="both"/>
        <w:rPr>
          <w:rFonts w:ascii="Times New Roman" w:hAnsi="Times New Roman" w:cs="Times New Roman"/>
          <w:sz w:val="24"/>
          <w:szCs w:val="24"/>
        </w:rPr>
      </w:pPr>
    </w:p>
    <w:p w:rsidR="00FF7B0D" w:rsidRDefault="00FF7B0D" w:rsidP="00FF7B0D">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Der Vorstand leitet den Verein gemäß der Satzung und den hierzu durch die Mitgliederversammlung gefassten entsprechenden Beschlüsse. Seine Entscheidungen fällt er mit einfacher Mehrheit; bei Stimmengleichheit gilt der Antrag als abgelehnt. </w:t>
      </w:r>
      <w:r>
        <w:rPr>
          <w:rFonts w:ascii="Times New Roman" w:hAnsi="Times New Roman" w:cs="Times New Roman"/>
          <w:sz w:val="24"/>
          <w:szCs w:val="24"/>
        </w:rPr>
        <w:br/>
      </w:r>
    </w:p>
    <w:p w:rsidR="00D25ADE" w:rsidRDefault="00FF7B0D" w:rsidP="00FF7B0D">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Beschlussfähigkeit des Vorstandes: </w:t>
      </w:r>
    </w:p>
    <w:p w:rsidR="00FF7B0D" w:rsidRDefault="00FF7B0D" w:rsidP="00D25ADE">
      <w:pPr>
        <w:pStyle w:val="Listenabsatz"/>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br/>
        <w:t xml:space="preserve">Der Vorstand ist beschlussfähig bei Anwesenheit von mindestens f ü n f  Vorstandsmitgliedern. </w:t>
      </w:r>
      <w:r>
        <w:rPr>
          <w:rFonts w:ascii="Times New Roman" w:hAnsi="Times New Roman" w:cs="Times New Roman"/>
          <w:sz w:val="24"/>
          <w:szCs w:val="24"/>
        </w:rPr>
        <w:br/>
      </w:r>
    </w:p>
    <w:p w:rsidR="00FF7B0D" w:rsidRPr="006B3AD8" w:rsidRDefault="006B3AD8" w:rsidP="006B3AD8">
      <w:pPr>
        <w:jc w:val="both"/>
        <w:rPr>
          <w:rFonts w:ascii="Times New Roman" w:hAnsi="Times New Roman" w:cs="Times New Roman"/>
          <w:b/>
          <w:sz w:val="24"/>
          <w:szCs w:val="24"/>
        </w:rPr>
      </w:pPr>
      <w:r>
        <w:rPr>
          <w:rFonts w:ascii="Times New Roman" w:hAnsi="Times New Roman" w:cs="Times New Roman"/>
          <w:b/>
          <w:sz w:val="24"/>
          <w:szCs w:val="24"/>
        </w:rPr>
        <w:t>§ 8 Die Mitgliederversammlung</w:t>
      </w:r>
    </w:p>
    <w:p w:rsidR="00D25ADE" w:rsidRDefault="00FF7B0D" w:rsidP="00FF7B0D">
      <w:pPr>
        <w:pStyle w:val="Listenabsatz"/>
        <w:numPr>
          <w:ilvl w:val="0"/>
          <w:numId w:val="10"/>
        </w:numPr>
        <w:jc w:val="both"/>
        <w:rPr>
          <w:rFonts w:ascii="Times New Roman" w:hAnsi="Times New Roman" w:cs="Times New Roman"/>
          <w:sz w:val="24"/>
          <w:szCs w:val="24"/>
        </w:rPr>
      </w:pPr>
      <w:r w:rsidRPr="00FF7B0D">
        <w:rPr>
          <w:rFonts w:ascii="Times New Roman" w:hAnsi="Times New Roman" w:cs="Times New Roman"/>
          <w:sz w:val="24"/>
          <w:szCs w:val="24"/>
        </w:rPr>
        <w:t xml:space="preserve">Am Anfang des neuen Schuljahres wird die Mitgliederversammlung vom Vorstand schriftlich unter Angabe der Tagesordnung und unter Einhaltung einer Frist von zwei Wochen einberufen. Bei ordnungsgemäßer Einberufung ist die Mitgliederversammlung </w:t>
      </w:r>
      <w:r>
        <w:rPr>
          <w:rFonts w:ascii="Times New Roman" w:hAnsi="Times New Roman" w:cs="Times New Roman"/>
          <w:sz w:val="24"/>
          <w:szCs w:val="24"/>
        </w:rPr>
        <w:t xml:space="preserve">auf jeden Fall beschlussfähig. </w:t>
      </w:r>
    </w:p>
    <w:p w:rsidR="00FF7B0D" w:rsidRDefault="00FF7B0D" w:rsidP="00D25ADE">
      <w:pPr>
        <w:pStyle w:val="Listenabsatz"/>
        <w:jc w:val="both"/>
        <w:rPr>
          <w:rFonts w:ascii="Times New Roman" w:hAnsi="Times New Roman" w:cs="Times New Roman"/>
          <w:sz w:val="24"/>
          <w:szCs w:val="24"/>
        </w:rPr>
      </w:pPr>
    </w:p>
    <w:p w:rsidR="006B3AD8" w:rsidRDefault="00FF7B0D" w:rsidP="006B3AD8">
      <w:pPr>
        <w:pStyle w:val="Listenabsatz"/>
        <w:numPr>
          <w:ilvl w:val="0"/>
          <w:numId w:val="10"/>
        </w:numPr>
        <w:jc w:val="both"/>
        <w:rPr>
          <w:rFonts w:ascii="Times New Roman" w:hAnsi="Times New Roman" w:cs="Times New Roman"/>
          <w:sz w:val="24"/>
          <w:szCs w:val="24"/>
        </w:rPr>
      </w:pPr>
      <w:r w:rsidRPr="00FF7B0D">
        <w:rPr>
          <w:rFonts w:ascii="Times New Roman" w:hAnsi="Times New Roman" w:cs="Times New Roman"/>
          <w:sz w:val="24"/>
          <w:szCs w:val="24"/>
        </w:rPr>
        <w:t>Die</w:t>
      </w:r>
      <w:r>
        <w:rPr>
          <w:rFonts w:ascii="Times New Roman" w:hAnsi="Times New Roman" w:cs="Times New Roman"/>
          <w:sz w:val="24"/>
          <w:szCs w:val="24"/>
        </w:rPr>
        <w:t xml:space="preserve"> Mitgliederversammlung obliegt: </w:t>
      </w:r>
    </w:p>
    <w:p w:rsidR="006B3AD8" w:rsidRPr="006B3AD8" w:rsidRDefault="006B3AD8" w:rsidP="006B3AD8">
      <w:pPr>
        <w:pStyle w:val="Listenabsatz"/>
        <w:rPr>
          <w:rFonts w:ascii="Times New Roman" w:hAnsi="Times New Roman" w:cs="Times New Roman"/>
          <w:sz w:val="24"/>
          <w:szCs w:val="24"/>
        </w:rPr>
      </w:pPr>
    </w:p>
    <w:p w:rsidR="00D25ADE" w:rsidRPr="006B3AD8" w:rsidRDefault="00FF7B0D" w:rsidP="006B3AD8">
      <w:pPr>
        <w:pStyle w:val="Listenabsatz"/>
        <w:jc w:val="both"/>
        <w:rPr>
          <w:rFonts w:ascii="Times New Roman" w:hAnsi="Times New Roman" w:cs="Times New Roman"/>
          <w:sz w:val="24"/>
          <w:szCs w:val="24"/>
        </w:rPr>
      </w:pPr>
      <w:r w:rsidRPr="006B3AD8">
        <w:rPr>
          <w:rFonts w:ascii="Times New Roman" w:hAnsi="Times New Roman" w:cs="Times New Roman"/>
          <w:sz w:val="24"/>
          <w:szCs w:val="24"/>
        </w:rPr>
        <w:br/>
        <w:t xml:space="preserve">a) Die Entgegennahme des Tätigkeitsberichtes des Vorstandes einschließlich eines Kassenberichts des Kassenwartes, </w:t>
      </w:r>
    </w:p>
    <w:p w:rsidR="00D25ADE" w:rsidRDefault="00FF7B0D" w:rsidP="00D25ADE">
      <w:pPr>
        <w:pStyle w:val="Listenabsatz"/>
        <w:jc w:val="both"/>
        <w:rPr>
          <w:rFonts w:ascii="Times New Roman" w:hAnsi="Times New Roman" w:cs="Times New Roman"/>
          <w:sz w:val="24"/>
          <w:szCs w:val="24"/>
        </w:rPr>
      </w:pPr>
      <w:r>
        <w:rPr>
          <w:rFonts w:ascii="Times New Roman" w:hAnsi="Times New Roman" w:cs="Times New Roman"/>
          <w:sz w:val="24"/>
          <w:szCs w:val="24"/>
        </w:rPr>
        <w:br/>
        <w:t xml:space="preserve">b) die Entgegennahme des Prüfungsberichtes der Kassenprüfer; </w:t>
      </w:r>
    </w:p>
    <w:p w:rsidR="00D25ADE" w:rsidRDefault="00FF7B0D" w:rsidP="00D25ADE">
      <w:pPr>
        <w:pStyle w:val="Listenabsatz"/>
        <w:jc w:val="both"/>
        <w:rPr>
          <w:rFonts w:ascii="Times New Roman" w:hAnsi="Times New Roman" w:cs="Times New Roman"/>
          <w:sz w:val="24"/>
          <w:szCs w:val="24"/>
        </w:rPr>
      </w:pPr>
      <w:r>
        <w:rPr>
          <w:rFonts w:ascii="Times New Roman" w:hAnsi="Times New Roman" w:cs="Times New Roman"/>
          <w:sz w:val="24"/>
          <w:szCs w:val="24"/>
        </w:rPr>
        <w:br/>
        <w:t xml:space="preserve">c) die Entlastung der Vorstandsmitglieder; </w:t>
      </w:r>
    </w:p>
    <w:p w:rsidR="00D25ADE" w:rsidRDefault="00FF7B0D" w:rsidP="00D25ADE">
      <w:pPr>
        <w:pStyle w:val="Listenabsatz"/>
        <w:jc w:val="both"/>
        <w:rPr>
          <w:rFonts w:ascii="Times New Roman" w:hAnsi="Times New Roman" w:cs="Times New Roman"/>
          <w:sz w:val="24"/>
          <w:szCs w:val="24"/>
        </w:rPr>
      </w:pPr>
      <w:r>
        <w:rPr>
          <w:rFonts w:ascii="Times New Roman" w:hAnsi="Times New Roman" w:cs="Times New Roman"/>
          <w:sz w:val="24"/>
          <w:szCs w:val="24"/>
        </w:rPr>
        <w:br/>
        <w:t>d) die Festsetzung des Jahresbeitrages der Mitglieder;</w:t>
      </w:r>
    </w:p>
    <w:p w:rsidR="00D25ADE" w:rsidRDefault="00FF7B0D" w:rsidP="00D25ADE">
      <w:pPr>
        <w:pStyle w:val="Listenabsatz"/>
        <w:jc w:val="both"/>
        <w:rPr>
          <w:rFonts w:ascii="Times New Roman" w:hAnsi="Times New Roman" w:cs="Times New Roman"/>
          <w:sz w:val="24"/>
          <w:szCs w:val="24"/>
        </w:rPr>
      </w:pPr>
      <w:r>
        <w:rPr>
          <w:rFonts w:ascii="Times New Roman" w:hAnsi="Times New Roman" w:cs="Times New Roman"/>
          <w:sz w:val="24"/>
          <w:szCs w:val="24"/>
        </w:rPr>
        <w:br/>
        <w:t xml:space="preserve">e) die Beschlussfassung über Satzungsänderungen und über vorgelegte Anträge. </w:t>
      </w:r>
    </w:p>
    <w:p w:rsidR="00FF7B0D" w:rsidRDefault="00FF7B0D" w:rsidP="00D25ADE">
      <w:pPr>
        <w:pStyle w:val="Listenabsatz"/>
        <w:jc w:val="both"/>
        <w:rPr>
          <w:rFonts w:ascii="Times New Roman" w:hAnsi="Times New Roman" w:cs="Times New Roman"/>
          <w:sz w:val="24"/>
          <w:szCs w:val="24"/>
        </w:rPr>
      </w:pPr>
    </w:p>
    <w:p w:rsidR="00D25ADE" w:rsidRDefault="00FF7B0D" w:rsidP="00FF7B0D">
      <w:pPr>
        <w:pStyle w:val="Listenabsatz"/>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Die Mitgliederversammlung wählt: </w:t>
      </w:r>
    </w:p>
    <w:p w:rsidR="00D25ADE" w:rsidRDefault="00FF7B0D" w:rsidP="00D25ADE">
      <w:pPr>
        <w:pStyle w:val="Listenabsatz"/>
        <w:jc w:val="both"/>
        <w:rPr>
          <w:rFonts w:ascii="Times New Roman" w:hAnsi="Times New Roman" w:cs="Times New Roman"/>
          <w:sz w:val="24"/>
          <w:szCs w:val="24"/>
        </w:rPr>
      </w:pPr>
      <w:r w:rsidRPr="00D25ADE">
        <w:rPr>
          <w:rFonts w:ascii="Times New Roman" w:hAnsi="Times New Roman" w:cs="Times New Roman"/>
          <w:sz w:val="24"/>
          <w:szCs w:val="24"/>
        </w:rPr>
        <w:br/>
        <w:t xml:space="preserve">a) Den Vorstand und den erweiterten Vorstand, wobei Wiederwahl zulässig ist: </w:t>
      </w:r>
    </w:p>
    <w:p w:rsidR="00D25ADE" w:rsidRDefault="00FF7B0D" w:rsidP="00D25ADE">
      <w:pPr>
        <w:pStyle w:val="Listenabsatz"/>
        <w:jc w:val="both"/>
        <w:rPr>
          <w:rFonts w:ascii="Times New Roman" w:hAnsi="Times New Roman" w:cs="Times New Roman"/>
          <w:sz w:val="24"/>
          <w:szCs w:val="24"/>
        </w:rPr>
      </w:pPr>
      <w:r w:rsidRPr="00D25ADE">
        <w:rPr>
          <w:rFonts w:ascii="Times New Roman" w:hAnsi="Times New Roman" w:cs="Times New Roman"/>
          <w:sz w:val="24"/>
          <w:szCs w:val="24"/>
        </w:rPr>
        <w:br/>
        <w:t xml:space="preserve">b) Zwei Kassenprüfer, wovon jeweils einer wiedergewählt werden kann. </w:t>
      </w:r>
    </w:p>
    <w:p w:rsidR="00FF7B0D" w:rsidRPr="00D25ADE" w:rsidRDefault="00FF7B0D" w:rsidP="00D25ADE">
      <w:pPr>
        <w:pStyle w:val="Listenabsatz"/>
        <w:jc w:val="both"/>
        <w:rPr>
          <w:rFonts w:ascii="Times New Roman" w:hAnsi="Times New Roman" w:cs="Times New Roman"/>
          <w:sz w:val="24"/>
          <w:szCs w:val="24"/>
        </w:rPr>
      </w:pPr>
    </w:p>
    <w:p w:rsidR="00D25ADE" w:rsidRDefault="00FF7B0D" w:rsidP="00FF7B0D">
      <w:pPr>
        <w:pStyle w:val="Listenabsatz"/>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Die Mitgliederversammlung fasst im Allgemeinen ihre Beschlüsse mit einfacher Mehrheit der Erschienenen. </w:t>
      </w:r>
    </w:p>
    <w:p w:rsidR="00FF7B0D" w:rsidRDefault="00FF7B0D" w:rsidP="00D25ADE">
      <w:pPr>
        <w:pStyle w:val="Listenabsatz"/>
        <w:jc w:val="both"/>
        <w:rPr>
          <w:rFonts w:ascii="Times New Roman" w:hAnsi="Times New Roman" w:cs="Times New Roman"/>
          <w:sz w:val="24"/>
          <w:szCs w:val="24"/>
        </w:rPr>
      </w:pPr>
    </w:p>
    <w:p w:rsidR="00CC55E7" w:rsidRDefault="00FF7B0D" w:rsidP="00FF7B0D">
      <w:pPr>
        <w:pStyle w:val="Listenabsatz"/>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Satzungsänderungen bedürfen einer Stimmenmehrheit </w:t>
      </w:r>
      <w:r w:rsidR="00CC55E7">
        <w:rPr>
          <w:rFonts w:ascii="Times New Roman" w:hAnsi="Times New Roman" w:cs="Times New Roman"/>
          <w:sz w:val="24"/>
          <w:szCs w:val="24"/>
        </w:rPr>
        <w:t xml:space="preserve">von ¾ der eingetragenen Vereinsmitglieder. </w:t>
      </w:r>
      <w:r w:rsidR="00CC55E7">
        <w:rPr>
          <w:rFonts w:ascii="Times New Roman" w:hAnsi="Times New Roman" w:cs="Times New Roman"/>
          <w:sz w:val="24"/>
          <w:szCs w:val="24"/>
        </w:rPr>
        <w:br/>
      </w:r>
    </w:p>
    <w:p w:rsidR="00CC55E7" w:rsidRPr="00D25ADE" w:rsidRDefault="00CC55E7" w:rsidP="00CC55E7">
      <w:pPr>
        <w:jc w:val="both"/>
        <w:rPr>
          <w:rFonts w:ascii="Times New Roman" w:hAnsi="Times New Roman" w:cs="Times New Roman"/>
          <w:b/>
          <w:sz w:val="24"/>
          <w:szCs w:val="24"/>
        </w:rPr>
      </w:pPr>
      <w:r w:rsidRPr="00D25ADE">
        <w:rPr>
          <w:rFonts w:ascii="Times New Roman" w:hAnsi="Times New Roman" w:cs="Times New Roman"/>
          <w:b/>
          <w:sz w:val="24"/>
          <w:szCs w:val="24"/>
        </w:rPr>
        <w:t>§ 9 Auflösung des Vereins</w:t>
      </w:r>
    </w:p>
    <w:p w:rsidR="00D25ADE" w:rsidRDefault="00CC55E7" w:rsidP="00CC55E7">
      <w:pPr>
        <w:pStyle w:val="Listenabsatz"/>
        <w:numPr>
          <w:ilvl w:val="0"/>
          <w:numId w:val="12"/>
        </w:numPr>
        <w:jc w:val="both"/>
        <w:rPr>
          <w:rFonts w:ascii="Times New Roman" w:hAnsi="Times New Roman" w:cs="Times New Roman"/>
          <w:sz w:val="24"/>
          <w:szCs w:val="24"/>
        </w:rPr>
      </w:pPr>
      <w:r w:rsidRPr="00CC55E7">
        <w:rPr>
          <w:rFonts w:ascii="Times New Roman" w:hAnsi="Times New Roman" w:cs="Times New Roman"/>
          <w:sz w:val="24"/>
          <w:szCs w:val="24"/>
        </w:rPr>
        <w:t>Die Auflösung des Vereins kann nur in einer zu diesem Zweck einberufenen außerordentlichen Mitgliederversammlung mit einer Mehrheit von drei Vierteln der erschienenen Mitglieder beschlossen werden.</w:t>
      </w:r>
    </w:p>
    <w:p w:rsidR="006B3AD8" w:rsidRPr="006B3AD8" w:rsidRDefault="00CC55E7" w:rsidP="006B3AD8">
      <w:pPr>
        <w:pStyle w:val="Listenabsatz"/>
        <w:jc w:val="both"/>
        <w:rPr>
          <w:rFonts w:ascii="Times New Roman" w:hAnsi="Times New Roman" w:cs="Times New Roman"/>
          <w:sz w:val="24"/>
          <w:szCs w:val="24"/>
        </w:rPr>
      </w:pPr>
      <w:r w:rsidRPr="00CC55E7">
        <w:rPr>
          <w:rFonts w:ascii="Times New Roman" w:hAnsi="Times New Roman" w:cs="Times New Roman"/>
          <w:sz w:val="24"/>
          <w:szCs w:val="24"/>
        </w:rPr>
        <w:t xml:space="preserve"> </w:t>
      </w:r>
    </w:p>
    <w:p w:rsidR="00D25ADE" w:rsidRDefault="00CC55E7" w:rsidP="00CC55E7">
      <w:pPr>
        <w:pStyle w:val="Listenabsatz"/>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Der Antrag auf Auflösung des Vereins muss dem 1. Vorsitzenden schriftlich eingereicht werden. Er muss die Unterschriften von 50 % der Mitglieder haben. </w:t>
      </w:r>
    </w:p>
    <w:p w:rsidR="00CC55E7" w:rsidRDefault="00CC55E7" w:rsidP="00D25ADE">
      <w:pPr>
        <w:pStyle w:val="Listenabsatz"/>
        <w:jc w:val="both"/>
        <w:rPr>
          <w:rFonts w:ascii="Times New Roman" w:hAnsi="Times New Roman" w:cs="Times New Roman"/>
          <w:sz w:val="24"/>
          <w:szCs w:val="24"/>
        </w:rPr>
      </w:pPr>
    </w:p>
    <w:p w:rsidR="00CC55E7" w:rsidRDefault="00CC55E7" w:rsidP="00CC55E7">
      <w:pPr>
        <w:pStyle w:val="Listenabsatz"/>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Jedes Mitglied des Vereins muss spätestens fünf Tage vor der außerordentlichen Mitgliederversammlung eingeladen und von der Tagesordnung unterrichtet sein.</w:t>
      </w:r>
      <w:r>
        <w:rPr>
          <w:rFonts w:ascii="Times New Roman" w:hAnsi="Times New Roman" w:cs="Times New Roman"/>
          <w:sz w:val="24"/>
          <w:szCs w:val="24"/>
        </w:rPr>
        <w:br/>
      </w:r>
    </w:p>
    <w:p w:rsidR="00D25ADE" w:rsidRDefault="00CC55E7" w:rsidP="00CC55E7">
      <w:pPr>
        <w:pStyle w:val="Listenabsatz"/>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Diese außerordentliche Mitgliederversammlung muss spätestens 14 Tage nach Eingang des Antrages stattfinden, jedoch nicht während der Schulferien. </w:t>
      </w:r>
    </w:p>
    <w:p w:rsidR="00CC55E7" w:rsidRDefault="00CC55E7" w:rsidP="00D25ADE">
      <w:pPr>
        <w:pStyle w:val="Listenabsatz"/>
        <w:jc w:val="both"/>
        <w:rPr>
          <w:rFonts w:ascii="Times New Roman" w:hAnsi="Times New Roman" w:cs="Times New Roman"/>
          <w:sz w:val="24"/>
          <w:szCs w:val="24"/>
        </w:rPr>
      </w:pPr>
    </w:p>
    <w:p w:rsidR="006B3AD8" w:rsidRDefault="00CC55E7" w:rsidP="006B3AD8">
      <w:pPr>
        <w:pStyle w:val="Listenabsatz"/>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Bei Auflösung oder Aufhebung des Vereins oder bei Wegfall seines bisherigen Zweckes, fällt das Vermögen des Vereins an die Bismarckschule in Kierspe, die es unmittelbar und ausschließlich für gemeinnützige Zwecke verwenden muss. </w:t>
      </w:r>
    </w:p>
    <w:p w:rsidR="006B3AD8" w:rsidRPr="006B3AD8" w:rsidRDefault="006B3AD8" w:rsidP="006B3AD8">
      <w:pPr>
        <w:pStyle w:val="Listenabsatz"/>
        <w:rPr>
          <w:rFonts w:ascii="Times New Roman" w:hAnsi="Times New Roman" w:cs="Times New Roman"/>
          <w:sz w:val="24"/>
          <w:szCs w:val="24"/>
        </w:rPr>
      </w:pPr>
    </w:p>
    <w:p w:rsidR="006B3AD8" w:rsidRPr="006B3AD8" w:rsidRDefault="006B3AD8" w:rsidP="006B3AD8">
      <w:pPr>
        <w:pStyle w:val="Listenabsatz"/>
        <w:jc w:val="both"/>
        <w:rPr>
          <w:rFonts w:ascii="Times New Roman" w:hAnsi="Times New Roman" w:cs="Times New Roman"/>
          <w:sz w:val="24"/>
          <w:szCs w:val="24"/>
        </w:rPr>
      </w:pPr>
    </w:p>
    <w:p w:rsidR="00CC55E7" w:rsidRPr="00D25ADE" w:rsidRDefault="00CC55E7" w:rsidP="00CC55E7">
      <w:pPr>
        <w:jc w:val="both"/>
        <w:rPr>
          <w:rFonts w:ascii="Times New Roman" w:hAnsi="Times New Roman" w:cs="Times New Roman"/>
          <w:b/>
          <w:sz w:val="24"/>
          <w:szCs w:val="24"/>
        </w:rPr>
      </w:pPr>
      <w:r w:rsidRPr="00D25ADE">
        <w:rPr>
          <w:rFonts w:ascii="Times New Roman" w:hAnsi="Times New Roman" w:cs="Times New Roman"/>
          <w:b/>
          <w:sz w:val="24"/>
          <w:szCs w:val="24"/>
        </w:rPr>
        <w:t xml:space="preserve">§ 10 </w:t>
      </w:r>
    </w:p>
    <w:p w:rsidR="00CC55E7" w:rsidRDefault="00CC55E7" w:rsidP="00CC55E7">
      <w:pPr>
        <w:jc w:val="both"/>
        <w:rPr>
          <w:rFonts w:ascii="Times New Roman" w:hAnsi="Times New Roman" w:cs="Times New Roman"/>
          <w:sz w:val="24"/>
          <w:szCs w:val="24"/>
        </w:rPr>
      </w:pPr>
      <w:r>
        <w:rPr>
          <w:rFonts w:ascii="Times New Roman" w:hAnsi="Times New Roman" w:cs="Times New Roman"/>
          <w:sz w:val="24"/>
          <w:szCs w:val="24"/>
        </w:rPr>
        <w:t>Die Satzung tritt mit Annahme durch die Mitgliederversammlung und Eintragung in das Vereinsregister beim Amts</w:t>
      </w:r>
      <w:r w:rsidR="00D25ADE">
        <w:rPr>
          <w:rFonts w:ascii="Times New Roman" w:hAnsi="Times New Roman" w:cs="Times New Roman"/>
          <w:sz w:val="24"/>
          <w:szCs w:val="24"/>
        </w:rPr>
        <w:t xml:space="preserve">gericht Meinerzhagen in Kraft. </w:t>
      </w:r>
    </w:p>
    <w:p w:rsidR="00CC55E7" w:rsidRDefault="00CC55E7" w:rsidP="00CC55E7">
      <w:pPr>
        <w:jc w:val="both"/>
        <w:rPr>
          <w:rFonts w:ascii="Times New Roman" w:hAnsi="Times New Roman" w:cs="Times New Roman"/>
          <w:sz w:val="24"/>
          <w:szCs w:val="24"/>
        </w:rPr>
      </w:pPr>
      <w:r>
        <w:rPr>
          <w:rFonts w:ascii="Times New Roman" w:hAnsi="Times New Roman" w:cs="Times New Roman"/>
          <w:sz w:val="24"/>
          <w:szCs w:val="24"/>
        </w:rPr>
        <w:t xml:space="preserve">Der Verein wurde am 12. Februar 1985 unter VR 220 in das Vereinsregister eingetragen. </w:t>
      </w:r>
    </w:p>
    <w:p w:rsidR="00CC55E7" w:rsidRDefault="00CC55E7" w:rsidP="00D25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Meinerzhagen, 12.02.85</w:t>
      </w:r>
    </w:p>
    <w:p w:rsidR="00CC55E7" w:rsidRDefault="00CC55E7" w:rsidP="00D25AD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Rehr</w:t>
      </w:r>
      <w:proofErr w:type="spellEnd"/>
    </w:p>
    <w:p w:rsidR="00CC55E7" w:rsidRPr="00CC55E7" w:rsidRDefault="00CC55E7" w:rsidP="00D25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Justizangestellte</w:t>
      </w:r>
      <w:r w:rsidRPr="00CC55E7">
        <w:rPr>
          <w:rFonts w:ascii="Times New Roman" w:hAnsi="Times New Roman" w:cs="Times New Roman"/>
          <w:sz w:val="24"/>
          <w:szCs w:val="24"/>
        </w:rPr>
        <w:br/>
      </w:r>
    </w:p>
    <w:p w:rsidR="00C01EAD" w:rsidRPr="00CC55E7" w:rsidRDefault="001A59AB" w:rsidP="00CC55E7">
      <w:pPr>
        <w:jc w:val="both"/>
        <w:rPr>
          <w:rFonts w:ascii="Times New Roman" w:hAnsi="Times New Roman" w:cs="Times New Roman"/>
          <w:sz w:val="24"/>
          <w:szCs w:val="24"/>
        </w:rPr>
      </w:pPr>
      <w:r w:rsidRPr="00CC55E7">
        <w:rPr>
          <w:rFonts w:ascii="Times New Roman" w:hAnsi="Times New Roman" w:cs="Times New Roman"/>
          <w:sz w:val="24"/>
          <w:szCs w:val="24"/>
        </w:rPr>
        <w:br/>
      </w:r>
      <w:r w:rsidR="00C01EAD" w:rsidRPr="00CC55E7">
        <w:rPr>
          <w:rFonts w:ascii="Times New Roman" w:hAnsi="Times New Roman" w:cs="Times New Roman"/>
          <w:sz w:val="24"/>
          <w:szCs w:val="24"/>
        </w:rPr>
        <w:br/>
      </w:r>
    </w:p>
    <w:p w:rsidR="00C01EAD" w:rsidRDefault="00C01EAD" w:rsidP="00C01EAD">
      <w:pPr>
        <w:jc w:val="both"/>
        <w:rPr>
          <w:rFonts w:ascii="Times New Roman" w:hAnsi="Times New Roman" w:cs="Times New Roman"/>
          <w:sz w:val="24"/>
          <w:szCs w:val="24"/>
        </w:rPr>
      </w:pPr>
    </w:p>
    <w:p w:rsidR="007306DB" w:rsidRPr="00C01EAD" w:rsidRDefault="00C01EAD" w:rsidP="00C01EAD">
      <w:pPr>
        <w:jc w:val="both"/>
        <w:rPr>
          <w:rFonts w:ascii="Times New Roman" w:hAnsi="Times New Roman" w:cs="Times New Roman"/>
          <w:sz w:val="24"/>
          <w:szCs w:val="24"/>
        </w:rPr>
      </w:pPr>
      <w:r w:rsidRPr="00C01EAD">
        <w:rPr>
          <w:rFonts w:ascii="Times New Roman" w:hAnsi="Times New Roman" w:cs="Times New Roman"/>
          <w:sz w:val="24"/>
          <w:szCs w:val="24"/>
        </w:rPr>
        <w:br/>
        <w:t xml:space="preserve">  </w:t>
      </w:r>
      <w:r w:rsidR="007306DB" w:rsidRPr="00C01EAD">
        <w:rPr>
          <w:rFonts w:ascii="Times New Roman" w:hAnsi="Times New Roman" w:cs="Times New Roman"/>
          <w:sz w:val="24"/>
          <w:szCs w:val="24"/>
        </w:rPr>
        <w:br/>
      </w:r>
    </w:p>
    <w:sectPr w:rsidR="007306DB" w:rsidRPr="00C01EAD" w:rsidSect="00FE2C1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82" w:rsidRDefault="00D41A82" w:rsidP="00847199">
      <w:pPr>
        <w:spacing w:after="0" w:line="240" w:lineRule="auto"/>
      </w:pPr>
      <w:r>
        <w:separator/>
      </w:r>
    </w:p>
  </w:endnote>
  <w:endnote w:type="continuationSeparator" w:id="0">
    <w:p w:rsidR="00D41A82" w:rsidRDefault="00D41A82" w:rsidP="00847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99" w:rsidRPr="00847199" w:rsidRDefault="00847199" w:rsidP="00847199">
    <w:pPr>
      <w:pStyle w:val="Fuzeile"/>
      <w:jc w:val="center"/>
      <w:rPr>
        <w:rFonts w:ascii="Times New Roman" w:hAnsi="Times New Roman" w:cs="Times New Roman"/>
        <w:sz w:val="20"/>
        <w:szCs w:val="20"/>
      </w:rPr>
    </w:pPr>
    <w:r w:rsidRPr="00847199">
      <w:rPr>
        <w:rFonts w:ascii="Times New Roman" w:hAnsi="Times New Roman" w:cs="Times New Roman"/>
        <w:sz w:val="20"/>
        <w:szCs w:val="20"/>
      </w:rPr>
      <w:t>Satzung des Förderkreises der Bismarckschule Kierspe e.V.</w:t>
    </w:r>
  </w:p>
  <w:p w:rsidR="00847199" w:rsidRPr="00847199" w:rsidRDefault="00847199">
    <w:pPr>
      <w:pStyle w:val="Fuzeile"/>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82" w:rsidRDefault="00D41A82" w:rsidP="00847199">
      <w:pPr>
        <w:spacing w:after="0" w:line="240" w:lineRule="auto"/>
      </w:pPr>
      <w:r>
        <w:separator/>
      </w:r>
    </w:p>
  </w:footnote>
  <w:footnote w:type="continuationSeparator" w:id="0">
    <w:p w:rsidR="00D41A82" w:rsidRDefault="00D41A82" w:rsidP="00847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8" w:rsidRDefault="006B3AD8">
    <w:pPr>
      <w:pStyle w:val="Kopfzeile"/>
      <w:jc w:val="right"/>
      <w:rPr>
        <w:color w:val="8496B0" w:themeColor="text2" w:themeTint="99"/>
        <w:sz w:val="24"/>
        <w:szCs w:val="24"/>
      </w:rPr>
    </w:pPr>
    <w:r>
      <w:rPr>
        <w:color w:val="8496B0" w:themeColor="text2" w:themeTint="99"/>
        <w:sz w:val="24"/>
        <w:szCs w:val="24"/>
      </w:rPr>
      <w:t xml:space="preserve">Seite </w:t>
    </w:r>
    <w:r w:rsidR="00FE2C1C">
      <w:rPr>
        <w:color w:val="8496B0" w:themeColor="text2" w:themeTint="99"/>
        <w:sz w:val="24"/>
        <w:szCs w:val="24"/>
      </w:rPr>
      <w:fldChar w:fldCharType="begin"/>
    </w:r>
    <w:r>
      <w:rPr>
        <w:color w:val="8496B0" w:themeColor="text2" w:themeTint="99"/>
        <w:sz w:val="24"/>
        <w:szCs w:val="24"/>
      </w:rPr>
      <w:instrText>PAGE   \* MERGEFORMAT</w:instrText>
    </w:r>
    <w:r w:rsidR="00FE2C1C">
      <w:rPr>
        <w:color w:val="8496B0" w:themeColor="text2" w:themeTint="99"/>
        <w:sz w:val="24"/>
        <w:szCs w:val="24"/>
      </w:rPr>
      <w:fldChar w:fldCharType="separate"/>
    </w:r>
    <w:r w:rsidR="00C82CCF">
      <w:rPr>
        <w:noProof/>
        <w:color w:val="8496B0" w:themeColor="text2" w:themeTint="99"/>
        <w:sz w:val="24"/>
        <w:szCs w:val="24"/>
      </w:rPr>
      <w:t>7</w:t>
    </w:r>
    <w:r w:rsidR="00FE2C1C">
      <w:rPr>
        <w:color w:val="8496B0" w:themeColor="text2" w:themeTint="99"/>
        <w:sz w:val="24"/>
        <w:szCs w:val="24"/>
      </w:rPr>
      <w:fldChar w:fldCharType="end"/>
    </w:r>
  </w:p>
  <w:p w:rsidR="00847199" w:rsidRDefault="00847199" w:rsidP="00847199">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691"/>
    <w:multiLevelType w:val="hybridMultilevel"/>
    <w:tmpl w:val="382A2568"/>
    <w:lvl w:ilvl="0" w:tplc="2A60F1D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6667A7"/>
    <w:multiLevelType w:val="hybridMultilevel"/>
    <w:tmpl w:val="A11E6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506D68"/>
    <w:multiLevelType w:val="hybridMultilevel"/>
    <w:tmpl w:val="FB9E9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AE15C0"/>
    <w:multiLevelType w:val="hybridMultilevel"/>
    <w:tmpl w:val="3754F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E523BFD"/>
    <w:multiLevelType w:val="hybridMultilevel"/>
    <w:tmpl w:val="3C90AC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F344B71"/>
    <w:multiLevelType w:val="hybridMultilevel"/>
    <w:tmpl w:val="DDC087A8"/>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nsid w:val="50A93916"/>
    <w:multiLevelType w:val="hybridMultilevel"/>
    <w:tmpl w:val="9DE837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9723CAB"/>
    <w:multiLevelType w:val="hybridMultilevel"/>
    <w:tmpl w:val="5010C8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2C6FC5"/>
    <w:multiLevelType w:val="hybridMultilevel"/>
    <w:tmpl w:val="3168D348"/>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nsid w:val="6A3B31D2"/>
    <w:multiLevelType w:val="hybridMultilevel"/>
    <w:tmpl w:val="7FCC174A"/>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nsid w:val="6BB00E66"/>
    <w:multiLevelType w:val="hybridMultilevel"/>
    <w:tmpl w:val="107492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C042C85"/>
    <w:multiLevelType w:val="hybridMultilevel"/>
    <w:tmpl w:val="2A020F0E"/>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nsid w:val="728C40C9"/>
    <w:multiLevelType w:val="hybridMultilevel"/>
    <w:tmpl w:val="58C4D1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11"/>
  </w:num>
  <w:num w:numId="6">
    <w:abstractNumId w:val="8"/>
  </w:num>
  <w:num w:numId="7">
    <w:abstractNumId w:val="9"/>
  </w:num>
  <w:num w:numId="8">
    <w:abstractNumId w:val="1"/>
  </w:num>
  <w:num w:numId="9">
    <w:abstractNumId w:val="3"/>
  </w:num>
  <w:num w:numId="10">
    <w:abstractNumId w:val="6"/>
  </w:num>
  <w:num w:numId="11">
    <w:abstractNumId w:val="12"/>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06DB"/>
    <w:rsid w:val="001A59AB"/>
    <w:rsid w:val="00593D23"/>
    <w:rsid w:val="006B3AD8"/>
    <w:rsid w:val="007306DB"/>
    <w:rsid w:val="00847199"/>
    <w:rsid w:val="009257D2"/>
    <w:rsid w:val="00C01EAD"/>
    <w:rsid w:val="00C82CCF"/>
    <w:rsid w:val="00CC55E7"/>
    <w:rsid w:val="00D25ADE"/>
    <w:rsid w:val="00D41A82"/>
    <w:rsid w:val="00F8429C"/>
    <w:rsid w:val="00FE2C1C"/>
    <w:rsid w:val="00FF7B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C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06DB"/>
    <w:pPr>
      <w:ind w:left="720"/>
      <w:contextualSpacing/>
    </w:pPr>
  </w:style>
  <w:style w:type="paragraph" w:styleId="Kopfzeile">
    <w:name w:val="header"/>
    <w:basedOn w:val="Standard"/>
    <w:link w:val="KopfzeileZchn"/>
    <w:uiPriority w:val="99"/>
    <w:unhideWhenUsed/>
    <w:rsid w:val="008471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199"/>
  </w:style>
  <w:style w:type="paragraph" w:styleId="Fuzeile">
    <w:name w:val="footer"/>
    <w:basedOn w:val="Standard"/>
    <w:link w:val="FuzeileZchn"/>
    <w:uiPriority w:val="99"/>
    <w:unhideWhenUsed/>
    <w:rsid w:val="008471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1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17C9-2D7C-4670-BA0A-53380C12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1027</Words>
  <Characters>6474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MikeStratmann</dc:creator>
  <cp:lastModifiedBy>Berger</cp:lastModifiedBy>
  <cp:revision>2</cp:revision>
  <dcterms:created xsi:type="dcterms:W3CDTF">2017-09-12T17:10:00Z</dcterms:created>
  <dcterms:modified xsi:type="dcterms:W3CDTF">2017-09-12T17:10:00Z</dcterms:modified>
</cp:coreProperties>
</file>